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0401E" w14:textId="77777777" w:rsidR="00B157EC" w:rsidRDefault="00F0454E" w:rsidP="00F0454E">
      <w:pPr>
        <w:jc w:val="center"/>
        <w:rPr>
          <w:b/>
        </w:rPr>
      </w:pPr>
      <w:bookmarkStart w:id="0" w:name="_GoBack"/>
      <w:bookmarkEnd w:id="0"/>
      <w:r w:rsidRPr="00F0454E">
        <w:rPr>
          <w:b/>
        </w:rPr>
        <w:t>Deriving Treatment Recommendations</w:t>
      </w:r>
    </w:p>
    <w:p w14:paraId="7A689DFB" w14:textId="77777777" w:rsidR="00F0454E" w:rsidRDefault="006C484E" w:rsidP="00F0454E">
      <w:r>
        <w:t>Think about your patient and identify the following.  Examples are provided on the following page if you would like to review.</w:t>
      </w:r>
    </w:p>
    <w:p w14:paraId="1A819348" w14:textId="77777777" w:rsidR="006C484E" w:rsidRDefault="006C484E" w:rsidP="00F0454E"/>
    <w:p w14:paraId="77FBF69D" w14:textId="14C75247" w:rsidR="006C484E" w:rsidRDefault="006C484E" w:rsidP="006C484E">
      <w:pPr>
        <w:pStyle w:val="ListParagraph"/>
        <w:numPr>
          <w:ilvl w:val="0"/>
          <w:numId w:val="1"/>
        </w:numPr>
      </w:pPr>
      <w:r>
        <w:t xml:space="preserve">Which SCORS-G </w:t>
      </w:r>
      <w:r w:rsidR="006F43B6">
        <w:t>d</w:t>
      </w:r>
      <w:r>
        <w:t>imension</w:t>
      </w:r>
      <w:r w:rsidR="005B4BFE">
        <w:t>(</w:t>
      </w:r>
      <w:r>
        <w:t>s</w:t>
      </w:r>
      <w:r w:rsidR="005B4BFE">
        <w:t>)</w:t>
      </w:r>
      <w:r>
        <w:t xml:space="preserve"> are the greatest area of vulnerability for your patient (remember to consider range as this may inform context)?</w:t>
      </w:r>
    </w:p>
    <w:p w14:paraId="1830CD7D" w14:textId="77777777" w:rsidR="006C484E" w:rsidRDefault="006C484E" w:rsidP="005B4BFE">
      <w:pPr>
        <w:pStyle w:val="ListParagraph"/>
      </w:pPr>
    </w:p>
    <w:p w14:paraId="2347EFFB" w14:textId="77777777" w:rsidR="005B4BFE" w:rsidRDefault="005B4BFE" w:rsidP="005B4BFE">
      <w:pPr>
        <w:pStyle w:val="ListParagraph"/>
      </w:pPr>
    </w:p>
    <w:p w14:paraId="19CE332C" w14:textId="77777777" w:rsidR="005B4BFE" w:rsidRDefault="005B4BFE" w:rsidP="005B4BFE">
      <w:pPr>
        <w:pStyle w:val="ListParagraph"/>
      </w:pPr>
    </w:p>
    <w:p w14:paraId="168DE14C" w14:textId="77777777" w:rsidR="005B4BFE" w:rsidRDefault="005B4BFE" w:rsidP="005B4BFE">
      <w:pPr>
        <w:pStyle w:val="ListParagraph"/>
      </w:pPr>
    </w:p>
    <w:p w14:paraId="5C08F0EE" w14:textId="77777777" w:rsidR="005B4BFE" w:rsidRDefault="005B4BFE" w:rsidP="005B4BFE">
      <w:pPr>
        <w:pStyle w:val="ListParagraph"/>
      </w:pPr>
    </w:p>
    <w:p w14:paraId="5E0FCFDF" w14:textId="77777777" w:rsidR="006C484E" w:rsidRDefault="006C484E" w:rsidP="006C484E">
      <w:pPr>
        <w:pStyle w:val="ListParagraph"/>
        <w:numPr>
          <w:ilvl w:val="0"/>
          <w:numId w:val="1"/>
        </w:numPr>
      </w:pPr>
      <w:r>
        <w:t>What treatment recommendations may be indicated based on your responses to #1.</w:t>
      </w:r>
    </w:p>
    <w:p w14:paraId="1FA6900E" w14:textId="77777777" w:rsidR="005B4BFE" w:rsidRDefault="005B4BFE" w:rsidP="005B4BFE">
      <w:pPr>
        <w:pStyle w:val="ListParagraph"/>
      </w:pPr>
    </w:p>
    <w:p w14:paraId="53F12E18" w14:textId="77777777" w:rsidR="005B4BFE" w:rsidRDefault="005B4BFE" w:rsidP="005B4BFE">
      <w:pPr>
        <w:pStyle w:val="ListParagraph"/>
      </w:pPr>
    </w:p>
    <w:p w14:paraId="668233B8" w14:textId="77777777" w:rsidR="005B4BFE" w:rsidRDefault="005B4BFE" w:rsidP="005B4BFE">
      <w:pPr>
        <w:pStyle w:val="ListParagraph"/>
      </w:pPr>
    </w:p>
    <w:p w14:paraId="2C07145A" w14:textId="77777777" w:rsidR="005B4BFE" w:rsidRDefault="005B4BFE" w:rsidP="005B4BFE">
      <w:pPr>
        <w:pStyle w:val="ListParagraph"/>
      </w:pPr>
    </w:p>
    <w:p w14:paraId="26A499DD" w14:textId="77777777" w:rsidR="005B4BFE" w:rsidRDefault="005B4BFE" w:rsidP="005B4BFE">
      <w:pPr>
        <w:pStyle w:val="ListParagraph"/>
      </w:pPr>
    </w:p>
    <w:p w14:paraId="13AF6C9C" w14:textId="77777777" w:rsidR="005B4BFE" w:rsidRDefault="005B4BFE" w:rsidP="005B4BFE">
      <w:pPr>
        <w:pStyle w:val="ListParagraph"/>
      </w:pPr>
    </w:p>
    <w:p w14:paraId="4BE64E6D" w14:textId="77777777" w:rsidR="005B4BFE" w:rsidRDefault="005B4BFE" w:rsidP="005B4BFE">
      <w:pPr>
        <w:pStyle w:val="ListParagraph"/>
      </w:pPr>
    </w:p>
    <w:p w14:paraId="5D5B7673" w14:textId="77777777" w:rsidR="005B4BFE" w:rsidRDefault="005B4BFE" w:rsidP="005B4BFE">
      <w:pPr>
        <w:pStyle w:val="ListParagraph"/>
      </w:pPr>
    </w:p>
    <w:p w14:paraId="18DC053A" w14:textId="77777777" w:rsidR="005B4BFE" w:rsidRDefault="005B4BFE" w:rsidP="005B4BFE">
      <w:pPr>
        <w:pStyle w:val="ListParagraph"/>
      </w:pPr>
    </w:p>
    <w:p w14:paraId="4BC147AE" w14:textId="77777777" w:rsidR="005B4BFE" w:rsidRDefault="005B4BFE" w:rsidP="005B4BFE">
      <w:pPr>
        <w:pStyle w:val="ListParagraph"/>
      </w:pPr>
    </w:p>
    <w:p w14:paraId="50E7AE3C" w14:textId="77777777" w:rsidR="005B4BFE" w:rsidRDefault="005B4BFE" w:rsidP="005B4BFE">
      <w:pPr>
        <w:pStyle w:val="ListParagraph"/>
      </w:pPr>
    </w:p>
    <w:p w14:paraId="63140D56" w14:textId="0EB06F50" w:rsidR="006C484E" w:rsidRDefault="006C484E" w:rsidP="006C484E">
      <w:pPr>
        <w:pStyle w:val="ListParagraph"/>
        <w:numPr>
          <w:ilvl w:val="0"/>
          <w:numId w:val="1"/>
        </w:numPr>
      </w:pPr>
      <w:r>
        <w:t xml:space="preserve">Which SCORS-G </w:t>
      </w:r>
      <w:r w:rsidR="006F43B6">
        <w:t>d</w:t>
      </w:r>
      <w:r>
        <w:t>imension</w:t>
      </w:r>
      <w:r w:rsidR="006F43B6">
        <w:t>(</w:t>
      </w:r>
      <w:r>
        <w:t>s</w:t>
      </w:r>
      <w:r w:rsidR="006F43B6">
        <w:t>)</w:t>
      </w:r>
      <w:r>
        <w:t xml:space="preserve"> are areas of strength</w:t>
      </w:r>
      <w:r w:rsidR="005B4BFE">
        <w:t xml:space="preserve"> (remember to consider range as this may inform context)?</w:t>
      </w:r>
    </w:p>
    <w:p w14:paraId="13507868" w14:textId="77777777" w:rsidR="005B4BFE" w:rsidRDefault="005B4BFE" w:rsidP="005B4BFE"/>
    <w:p w14:paraId="1127F14B" w14:textId="77777777" w:rsidR="005B4BFE" w:rsidRDefault="005B4BFE" w:rsidP="005B4BFE"/>
    <w:p w14:paraId="446096F9" w14:textId="77777777" w:rsidR="005B4BFE" w:rsidRDefault="005B4BFE" w:rsidP="005B4BFE"/>
    <w:p w14:paraId="488CA84C" w14:textId="77777777" w:rsidR="005B4BFE" w:rsidRDefault="005B4BFE" w:rsidP="005B4BFE"/>
    <w:p w14:paraId="57213D48" w14:textId="77777777" w:rsidR="005B4BFE" w:rsidRDefault="005B4BFE" w:rsidP="005B4BFE"/>
    <w:p w14:paraId="3138CC8C" w14:textId="77777777" w:rsidR="005B4BFE" w:rsidRDefault="005B4BFE" w:rsidP="005B4BFE"/>
    <w:p w14:paraId="6B0BE515" w14:textId="77777777" w:rsidR="005B4BFE" w:rsidRDefault="005B4BFE" w:rsidP="005B4BFE"/>
    <w:p w14:paraId="08120FE0" w14:textId="34410449" w:rsidR="006F43B6" w:rsidRDefault="006F43B6" w:rsidP="006F43B6">
      <w:pPr>
        <w:pStyle w:val="ListParagraph"/>
        <w:numPr>
          <w:ilvl w:val="0"/>
          <w:numId w:val="1"/>
        </w:numPr>
      </w:pPr>
      <w:r>
        <w:t>What treatment recommendations may be indicated based on your responses to #3.</w:t>
      </w:r>
    </w:p>
    <w:p w14:paraId="426048BF" w14:textId="6D76F7EC" w:rsidR="006C484E" w:rsidRDefault="006C484E" w:rsidP="006F43B6">
      <w:pPr>
        <w:pStyle w:val="ListParagraph"/>
      </w:pPr>
    </w:p>
    <w:p w14:paraId="02D39371" w14:textId="77777777" w:rsidR="005B4BFE" w:rsidRDefault="005B4BFE" w:rsidP="005B4BFE"/>
    <w:p w14:paraId="09CC178B" w14:textId="77777777" w:rsidR="005B4BFE" w:rsidRDefault="005B4BFE" w:rsidP="005B4BFE"/>
    <w:p w14:paraId="75AFD988" w14:textId="77777777" w:rsidR="005B4BFE" w:rsidRDefault="005B4BFE">
      <w:r>
        <w:br w:type="page"/>
      </w:r>
    </w:p>
    <w:p w14:paraId="7639236A" w14:textId="77777777" w:rsidR="005B4BFE" w:rsidRDefault="005B4BFE" w:rsidP="005B4BFE">
      <w:pPr>
        <w:jc w:val="center"/>
        <w:rPr>
          <w:b/>
        </w:rPr>
      </w:pPr>
      <w:r w:rsidRPr="005B4BFE">
        <w:rPr>
          <w:b/>
        </w:rPr>
        <w:lastRenderedPageBreak/>
        <w:t>Examples of General Recommendations</w:t>
      </w:r>
    </w:p>
    <w:p w14:paraId="09109585" w14:textId="77777777" w:rsidR="005B4BFE" w:rsidRPr="005B4BFE" w:rsidRDefault="005B4BFE" w:rsidP="005B4BFE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5B4BFE" w14:paraId="6A2D4AB0" w14:textId="77777777" w:rsidTr="00910412">
        <w:tc>
          <w:tcPr>
            <w:tcW w:w="3055" w:type="dxa"/>
          </w:tcPr>
          <w:p w14:paraId="5C44B41B" w14:textId="77777777" w:rsidR="005B4BFE" w:rsidRPr="005B4BFE" w:rsidRDefault="005B4BFE" w:rsidP="005B4BFE">
            <w:pPr>
              <w:rPr>
                <w:b/>
              </w:rPr>
            </w:pPr>
            <w:r w:rsidRPr="005B4BFE">
              <w:rPr>
                <w:b/>
              </w:rPr>
              <w:t>SCORS-G Dimension Range</w:t>
            </w:r>
          </w:p>
        </w:tc>
        <w:tc>
          <w:tcPr>
            <w:tcW w:w="6295" w:type="dxa"/>
          </w:tcPr>
          <w:p w14:paraId="52BE50C4" w14:textId="493EE612" w:rsidR="005B4BFE" w:rsidRPr="005B4BFE" w:rsidRDefault="005B4BFE" w:rsidP="005B4BFE">
            <w:pPr>
              <w:rPr>
                <w:b/>
              </w:rPr>
            </w:pPr>
            <w:r w:rsidRPr="005B4BFE">
              <w:rPr>
                <w:b/>
              </w:rPr>
              <w:t>Possible Reco</w:t>
            </w:r>
            <w:r w:rsidR="00910412">
              <w:rPr>
                <w:b/>
              </w:rPr>
              <w:t>m</w:t>
            </w:r>
            <w:r w:rsidRPr="005B4BFE">
              <w:rPr>
                <w:b/>
              </w:rPr>
              <w:t>mendation</w:t>
            </w:r>
            <w:r w:rsidR="006F43B6">
              <w:rPr>
                <w:b/>
              </w:rPr>
              <w:t xml:space="preserve"> Bullet Points</w:t>
            </w:r>
          </w:p>
        </w:tc>
      </w:tr>
      <w:tr w:rsidR="005B4BFE" w14:paraId="14306822" w14:textId="77777777" w:rsidTr="00910412">
        <w:tc>
          <w:tcPr>
            <w:tcW w:w="3055" w:type="dxa"/>
          </w:tcPr>
          <w:p w14:paraId="669739D2" w14:textId="77777777" w:rsidR="005B4BFE" w:rsidRDefault="005B4BFE" w:rsidP="005B4BFE">
            <w:r>
              <w:t>Low COM &amp; SC</w:t>
            </w:r>
          </w:p>
        </w:tc>
        <w:tc>
          <w:tcPr>
            <w:tcW w:w="6295" w:type="dxa"/>
          </w:tcPr>
          <w:p w14:paraId="52921F1B" w14:textId="77777777" w:rsidR="005B4BFE" w:rsidRDefault="00910412" w:rsidP="00910412">
            <w:pPr>
              <w:pStyle w:val="ListParagraph"/>
              <w:numPr>
                <w:ilvl w:val="0"/>
                <w:numId w:val="3"/>
              </w:numPr>
            </w:pPr>
            <w:r>
              <w:t>Utilize More Concrete Interventions</w:t>
            </w:r>
          </w:p>
          <w:p w14:paraId="4862DFCC" w14:textId="0BB22BDE" w:rsidR="00910412" w:rsidRDefault="00910412" w:rsidP="005B4BFE">
            <w:pPr>
              <w:pStyle w:val="ListParagraph"/>
              <w:numPr>
                <w:ilvl w:val="0"/>
                <w:numId w:val="3"/>
              </w:numPr>
            </w:pPr>
            <w:r>
              <w:t>Increasing Reality Testing</w:t>
            </w:r>
          </w:p>
        </w:tc>
      </w:tr>
      <w:tr w:rsidR="005B4BFE" w14:paraId="5D361981" w14:textId="77777777" w:rsidTr="00910412">
        <w:tc>
          <w:tcPr>
            <w:tcW w:w="3055" w:type="dxa"/>
          </w:tcPr>
          <w:p w14:paraId="20179DB8" w14:textId="77777777" w:rsidR="005B4BFE" w:rsidRDefault="00910412" w:rsidP="005B4BFE">
            <w:r>
              <w:t>Low AFF &amp; EIR</w:t>
            </w:r>
          </w:p>
        </w:tc>
        <w:tc>
          <w:tcPr>
            <w:tcW w:w="6295" w:type="dxa"/>
          </w:tcPr>
          <w:p w14:paraId="450A6C9E" w14:textId="77777777" w:rsidR="005B4BFE" w:rsidRDefault="00910412" w:rsidP="00910412">
            <w:pPr>
              <w:pStyle w:val="ListParagraph"/>
              <w:numPr>
                <w:ilvl w:val="0"/>
                <w:numId w:val="4"/>
              </w:numPr>
            </w:pPr>
            <w:r>
              <w:t>Focus on Therapeutic Alliance</w:t>
            </w:r>
          </w:p>
          <w:p w14:paraId="3BF5BBE5" w14:textId="77777777" w:rsidR="00910412" w:rsidRDefault="00910412" w:rsidP="00910412">
            <w:pPr>
              <w:pStyle w:val="ListParagraph"/>
              <w:numPr>
                <w:ilvl w:val="0"/>
                <w:numId w:val="4"/>
              </w:numPr>
            </w:pPr>
            <w:r>
              <w:t>Importance of Therapeutic Frame and Boundaries</w:t>
            </w:r>
          </w:p>
        </w:tc>
      </w:tr>
      <w:tr w:rsidR="005B4BFE" w14:paraId="5498A363" w14:textId="77777777" w:rsidTr="00910412">
        <w:tc>
          <w:tcPr>
            <w:tcW w:w="3055" w:type="dxa"/>
          </w:tcPr>
          <w:p w14:paraId="7F7D577B" w14:textId="77777777" w:rsidR="005B4BFE" w:rsidRDefault="00910412" w:rsidP="005B4BFE">
            <w:r>
              <w:t>High EIR</w:t>
            </w:r>
          </w:p>
        </w:tc>
        <w:tc>
          <w:tcPr>
            <w:tcW w:w="6295" w:type="dxa"/>
          </w:tcPr>
          <w:p w14:paraId="0691FFED" w14:textId="77777777" w:rsidR="005B4BFE" w:rsidRDefault="00910412" w:rsidP="00910412">
            <w:pPr>
              <w:pStyle w:val="ListParagraph"/>
              <w:numPr>
                <w:ilvl w:val="0"/>
                <w:numId w:val="5"/>
              </w:numPr>
            </w:pPr>
            <w:r>
              <w:t>Relationally Oriented Treatment Approach</w:t>
            </w:r>
          </w:p>
          <w:p w14:paraId="2A13CC7D" w14:textId="77777777" w:rsidR="00910412" w:rsidRDefault="00910412" w:rsidP="00910412">
            <w:pPr>
              <w:pStyle w:val="ListParagraph"/>
              <w:numPr>
                <w:ilvl w:val="0"/>
                <w:numId w:val="5"/>
              </w:numPr>
            </w:pPr>
            <w:r>
              <w:t>Reference Good Objects/Important Others</w:t>
            </w:r>
          </w:p>
        </w:tc>
      </w:tr>
      <w:tr w:rsidR="005B4BFE" w14:paraId="1E1220B0" w14:textId="77777777" w:rsidTr="00910412">
        <w:tc>
          <w:tcPr>
            <w:tcW w:w="3055" w:type="dxa"/>
          </w:tcPr>
          <w:p w14:paraId="7EC0EDD8" w14:textId="77777777" w:rsidR="005B4BFE" w:rsidRDefault="00910412" w:rsidP="005B4BFE">
            <w:r>
              <w:t>Low AGG</w:t>
            </w:r>
          </w:p>
        </w:tc>
        <w:tc>
          <w:tcPr>
            <w:tcW w:w="6295" w:type="dxa"/>
          </w:tcPr>
          <w:p w14:paraId="4A71725A" w14:textId="15F440CD" w:rsidR="005B4BFE" w:rsidRDefault="00910412" w:rsidP="00910412">
            <w:pPr>
              <w:pStyle w:val="ListParagraph"/>
              <w:numPr>
                <w:ilvl w:val="0"/>
                <w:numId w:val="6"/>
              </w:numPr>
            </w:pPr>
            <w:r>
              <w:t>Skills Based Treatment</w:t>
            </w:r>
            <w:r w:rsidR="007B5C01">
              <w:t xml:space="preserve"> (anger management)</w:t>
            </w:r>
          </w:p>
          <w:p w14:paraId="7D3CBC56" w14:textId="77777777" w:rsidR="00910412" w:rsidRDefault="00910412" w:rsidP="00910412">
            <w:pPr>
              <w:pStyle w:val="ListParagraph"/>
              <w:numPr>
                <w:ilvl w:val="0"/>
                <w:numId w:val="6"/>
              </w:numPr>
            </w:pPr>
            <w:r>
              <w:t>Safety Planning</w:t>
            </w:r>
          </w:p>
        </w:tc>
      </w:tr>
      <w:tr w:rsidR="005B4BFE" w14:paraId="676254A9" w14:textId="77777777" w:rsidTr="00910412">
        <w:tc>
          <w:tcPr>
            <w:tcW w:w="3055" w:type="dxa"/>
          </w:tcPr>
          <w:p w14:paraId="387CB3B7" w14:textId="77777777" w:rsidR="005B4BFE" w:rsidRDefault="00910412" w:rsidP="005B4BFE">
            <w:r>
              <w:t>Mid AGG</w:t>
            </w:r>
          </w:p>
        </w:tc>
        <w:tc>
          <w:tcPr>
            <w:tcW w:w="6295" w:type="dxa"/>
          </w:tcPr>
          <w:p w14:paraId="23073AAA" w14:textId="77777777" w:rsidR="005B4BFE" w:rsidRDefault="00910412" w:rsidP="00910412">
            <w:pPr>
              <w:pStyle w:val="ListParagraph"/>
              <w:numPr>
                <w:ilvl w:val="0"/>
                <w:numId w:val="7"/>
              </w:numPr>
            </w:pPr>
            <w:r>
              <w:t>Increase Self-Assertion</w:t>
            </w:r>
          </w:p>
        </w:tc>
      </w:tr>
      <w:tr w:rsidR="00910412" w14:paraId="3A34F1C4" w14:textId="77777777" w:rsidTr="00910412">
        <w:tc>
          <w:tcPr>
            <w:tcW w:w="3055" w:type="dxa"/>
          </w:tcPr>
          <w:p w14:paraId="4256CD7B" w14:textId="77777777" w:rsidR="00910412" w:rsidRDefault="00910412" w:rsidP="005B4BFE">
            <w:r>
              <w:t>Low SE</w:t>
            </w:r>
          </w:p>
        </w:tc>
        <w:tc>
          <w:tcPr>
            <w:tcW w:w="6295" w:type="dxa"/>
          </w:tcPr>
          <w:p w14:paraId="1715CBB7" w14:textId="77777777" w:rsidR="00910412" w:rsidRDefault="00910412" w:rsidP="00910412">
            <w:pPr>
              <w:pStyle w:val="ListParagraph"/>
              <w:numPr>
                <w:ilvl w:val="0"/>
                <w:numId w:val="8"/>
              </w:numPr>
            </w:pPr>
            <w:r>
              <w:t>Increase Self-Compassion</w:t>
            </w:r>
          </w:p>
        </w:tc>
      </w:tr>
    </w:tbl>
    <w:p w14:paraId="1C2BAE38" w14:textId="77777777" w:rsidR="005B4BFE" w:rsidRDefault="005B4BFE" w:rsidP="005B4BFE"/>
    <w:p w14:paraId="52C74ECB" w14:textId="77777777" w:rsidR="005B4BFE" w:rsidRDefault="005B4BFE" w:rsidP="005B4BFE"/>
    <w:p w14:paraId="4326A148" w14:textId="588CE0D3" w:rsidR="005B4BFE" w:rsidRDefault="00910412" w:rsidP="00910412">
      <w:pPr>
        <w:jc w:val="center"/>
        <w:rPr>
          <w:b/>
        </w:rPr>
      </w:pPr>
      <w:r w:rsidRPr="00910412">
        <w:rPr>
          <w:b/>
        </w:rPr>
        <w:t xml:space="preserve">Example </w:t>
      </w:r>
      <w:r w:rsidR="006F43B6">
        <w:rPr>
          <w:b/>
        </w:rPr>
        <w:t>r</w:t>
      </w:r>
      <w:r w:rsidRPr="00910412">
        <w:rPr>
          <w:b/>
        </w:rPr>
        <w:t xml:space="preserve">ecommendation </w:t>
      </w:r>
      <w:r w:rsidR="006F43B6">
        <w:rPr>
          <w:b/>
        </w:rPr>
        <w:t>a</w:t>
      </w:r>
      <w:r w:rsidRPr="00910412">
        <w:rPr>
          <w:b/>
        </w:rPr>
        <w:t xml:space="preserve">s </w:t>
      </w:r>
      <w:r w:rsidR="006F43B6">
        <w:rPr>
          <w:b/>
        </w:rPr>
        <w:t>a</w:t>
      </w:r>
      <w:r w:rsidRPr="00910412">
        <w:rPr>
          <w:b/>
        </w:rPr>
        <w:t xml:space="preserve">pplied to a </w:t>
      </w:r>
      <w:r w:rsidR="006F43B6">
        <w:rPr>
          <w:b/>
        </w:rPr>
        <w:t>s</w:t>
      </w:r>
      <w:r w:rsidRPr="00910412">
        <w:rPr>
          <w:b/>
        </w:rPr>
        <w:t xml:space="preserve">pecific </w:t>
      </w:r>
      <w:r w:rsidR="006F43B6">
        <w:rPr>
          <w:b/>
        </w:rPr>
        <w:t>p</w:t>
      </w:r>
      <w:r w:rsidRPr="00910412">
        <w:rPr>
          <w:b/>
        </w:rPr>
        <w:t>atient</w:t>
      </w:r>
    </w:p>
    <w:p w14:paraId="3C061156" w14:textId="77777777" w:rsidR="00910412" w:rsidRPr="00910412" w:rsidRDefault="00910412" w:rsidP="00910412">
      <w:pPr>
        <w:numPr>
          <w:ilvl w:val="0"/>
          <w:numId w:val="9"/>
        </w:numPr>
      </w:pPr>
      <w:r w:rsidRPr="00910412">
        <w:t>Re-establish interpersonal connection (EIR, AFF, COM)</w:t>
      </w:r>
    </w:p>
    <w:p w14:paraId="4FD3E356" w14:textId="77777777" w:rsidR="00910412" w:rsidRPr="00910412" w:rsidRDefault="00910412" w:rsidP="00910412">
      <w:pPr>
        <w:numPr>
          <w:ilvl w:val="1"/>
          <w:numId w:val="9"/>
        </w:numPr>
      </w:pPr>
      <w:r w:rsidRPr="00910412">
        <w:t>Increase engagement with others (cognitively, emotionally, and behaviorally)</w:t>
      </w:r>
    </w:p>
    <w:p w14:paraId="0EC544F2" w14:textId="77777777" w:rsidR="00910412" w:rsidRPr="00910412" w:rsidRDefault="00910412" w:rsidP="00910412">
      <w:pPr>
        <w:numPr>
          <w:ilvl w:val="1"/>
          <w:numId w:val="9"/>
        </w:numPr>
      </w:pPr>
      <w:r w:rsidRPr="00910412">
        <w:t xml:space="preserve">Observe when she is experiencing increased urges to socially isolate </w:t>
      </w:r>
    </w:p>
    <w:p w14:paraId="40F29E34" w14:textId="2F99E335" w:rsidR="00910412" w:rsidRPr="00910412" w:rsidRDefault="00910412" w:rsidP="00910412">
      <w:pPr>
        <w:numPr>
          <w:ilvl w:val="1"/>
          <w:numId w:val="9"/>
        </w:numPr>
      </w:pPr>
      <w:r w:rsidRPr="00910412">
        <w:t>Explore when she feels more/less connected to others</w:t>
      </w:r>
    </w:p>
    <w:p w14:paraId="36AC03C3" w14:textId="77777777" w:rsidR="00910412" w:rsidRPr="00910412" w:rsidRDefault="00910412" w:rsidP="00910412">
      <w:pPr>
        <w:numPr>
          <w:ilvl w:val="0"/>
          <w:numId w:val="9"/>
        </w:numPr>
      </w:pPr>
      <w:r w:rsidRPr="00910412">
        <w:t>Increase management of anger (AGG and SE)</w:t>
      </w:r>
    </w:p>
    <w:p w14:paraId="001925A3" w14:textId="77777777" w:rsidR="00910412" w:rsidRPr="00910412" w:rsidRDefault="00910412" w:rsidP="00910412">
      <w:pPr>
        <w:numPr>
          <w:ilvl w:val="1"/>
          <w:numId w:val="9"/>
        </w:numPr>
      </w:pPr>
      <w:r w:rsidRPr="00910412">
        <w:t xml:space="preserve">Explore </w:t>
      </w:r>
    </w:p>
    <w:p w14:paraId="5FC590DD" w14:textId="5FCBB42B" w:rsidR="00910412" w:rsidRPr="00910412" w:rsidRDefault="006F43B6" w:rsidP="00910412">
      <w:pPr>
        <w:numPr>
          <w:ilvl w:val="2"/>
          <w:numId w:val="9"/>
        </w:numPr>
      </w:pPr>
      <w:r>
        <w:t>h</w:t>
      </w:r>
      <w:r w:rsidR="00910412" w:rsidRPr="00910412">
        <w:t>er ability to acknowledge and productively process anger</w:t>
      </w:r>
    </w:p>
    <w:p w14:paraId="39536666" w14:textId="35A10D55" w:rsidR="00910412" w:rsidRPr="00910412" w:rsidRDefault="006F43B6" w:rsidP="00910412">
      <w:pPr>
        <w:numPr>
          <w:ilvl w:val="2"/>
          <w:numId w:val="9"/>
        </w:numPr>
      </w:pPr>
      <w:r>
        <w:t>c</w:t>
      </w:r>
      <w:r w:rsidR="00910412" w:rsidRPr="00910412">
        <w:t>onnection between experiences of anger and self-blame</w:t>
      </w:r>
    </w:p>
    <w:p w14:paraId="4F8C1EAF" w14:textId="73CCE2A3" w:rsidR="00910412" w:rsidRPr="00910412" w:rsidRDefault="006F43B6" w:rsidP="00910412">
      <w:pPr>
        <w:numPr>
          <w:ilvl w:val="2"/>
          <w:numId w:val="9"/>
        </w:numPr>
      </w:pPr>
      <w:r>
        <w:t>b</w:t>
      </w:r>
      <w:r w:rsidR="00910412" w:rsidRPr="00910412">
        <w:t>arriers to owning experiences of anger</w:t>
      </w:r>
    </w:p>
    <w:p w14:paraId="4D82124A" w14:textId="77777777" w:rsidR="00910412" w:rsidRPr="00910412" w:rsidRDefault="00910412" w:rsidP="00910412">
      <w:pPr>
        <w:numPr>
          <w:ilvl w:val="1"/>
          <w:numId w:val="9"/>
        </w:numPr>
      </w:pPr>
      <w:r w:rsidRPr="00910412">
        <w:t>Provide psychoeducation and specific tools she can use in the moment to soothe herself when feeling angry</w:t>
      </w:r>
    </w:p>
    <w:p w14:paraId="12047E3F" w14:textId="77777777" w:rsidR="00910412" w:rsidRPr="00910412" w:rsidRDefault="00910412" w:rsidP="00910412">
      <w:pPr>
        <w:jc w:val="center"/>
        <w:rPr>
          <w:b/>
        </w:rPr>
      </w:pPr>
    </w:p>
    <w:sectPr w:rsidR="00910412" w:rsidRPr="00910412" w:rsidSect="00813C87">
      <w:headerReference w:type="even" r:id="rId8"/>
      <w:headerReference w:type="default" r:id="rId9"/>
      <w:pgSz w:w="12240" w:h="15840"/>
      <w:pgMar w:top="1440" w:right="1440" w:bottom="1440" w:left="1440" w:header="720" w:footer="720" w:gutter="0"/>
      <w:pgNumType w:start="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04A8F" w14:textId="77777777" w:rsidR="0040293E" w:rsidRDefault="0040293E" w:rsidP="00D6420C">
      <w:r>
        <w:separator/>
      </w:r>
    </w:p>
  </w:endnote>
  <w:endnote w:type="continuationSeparator" w:id="0">
    <w:p w14:paraId="1E55085C" w14:textId="77777777" w:rsidR="0040293E" w:rsidRDefault="0040293E" w:rsidP="00D6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F23EC" w14:textId="77777777" w:rsidR="0040293E" w:rsidRDefault="0040293E" w:rsidP="00D6420C">
      <w:r>
        <w:separator/>
      </w:r>
    </w:p>
  </w:footnote>
  <w:footnote w:type="continuationSeparator" w:id="0">
    <w:p w14:paraId="45169BCE" w14:textId="77777777" w:rsidR="0040293E" w:rsidRDefault="0040293E" w:rsidP="00D642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33546063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677BF1B" w14:textId="62095AB3" w:rsidR="00D6420C" w:rsidRDefault="00D6420C" w:rsidP="00813C8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A866AD" w14:textId="77777777" w:rsidR="00D6420C" w:rsidRDefault="00D6420C" w:rsidP="00D6420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75F" w14:textId="590B4C6A" w:rsidR="00813C87" w:rsidRDefault="00813C87" w:rsidP="004E4C6F">
    <w:pPr>
      <w:pStyle w:val="Header"/>
      <w:framePr w:wrap="none" w:vAnchor="text" w:hAnchor="margin" w:xAlign="right" w:y="1"/>
      <w:rPr>
        <w:rStyle w:val="PageNumber"/>
      </w:rPr>
    </w:pPr>
  </w:p>
  <w:p w14:paraId="74DD5DCB" w14:textId="77777777" w:rsidR="00D6420C" w:rsidRDefault="00D6420C" w:rsidP="00D6420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C4553"/>
    <w:multiLevelType w:val="hybridMultilevel"/>
    <w:tmpl w:val="94C6E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66BEB"/>
    <w:multiLevelType w:val="hybridMultilevel"/>
    <w:tmpl w:val="0C487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34DAD"/>
    <w:multiLevelType w:val="hybridMultilevel"/>
    <w:tmpl w:val="852A3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40E61"/>
    <w:multiLevelType w:val="hybridMultilevel"/>
    <w:tmpl w:val="B8DECB10"/>
    <w:lvl w:ilvl="0" w:tplc="D6226D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3EA3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F867E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9A92A0"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464E0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14B8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C085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3C97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D6EB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7BC16F4"/>
    <w:multiLevelType w:val="hybridMultilevel"/>
    <w:tmpl w:val="8A406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01AC7"/>
    <w:multiLevelType w:val="hybridMultilevel"/>
    <w:tmpl w:val="D5E08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B0D60"/>
    <w:multiLevelType w:val="hybridMultilevel"/>
    <w:tmpl w:val="C204A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60E82"/>
    <w:multiLevelType w:val="hybridMultilevel"/>
    <w:tmpl w:val="EF0E6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F29A1"/>
    <w:multiLevelType w:val="hybridMultilevel"/>
    <w:tmpl w:val="6E14833A"/>
    <w:lvl w:ilvl="0" w:tplc="C3785F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EC96DC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286BE0"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FCDE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B85F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943F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2EC4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9E33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E0DA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4E"/>
    <w:rsid w:val="002A39A9"/>
    <w:rsid w:val="00311FAF"/>
    <w:rsid w:val="00386D41"/>
    <w:rsid w:val="0040293E"/>
    <w:rsid w:val="005B4BFE"/>
    <w:rsid w:val="006C484E"/>
    <w:rsid w:val="006F43B6"/>
    <w:rsid w:val="0077462D"/>
    <w:rsid w:val="007B5C01"/>
    <w:rsid w:val="00813C87"/>
    <w:rsid w:val="00910412"/>
    <w:rsid w:val="00B606F9"/>
    <w:rsid w:val="00BF5AE6"/>
    <w:rsid w:val="00D6420C"/>
    <w:rsid w:val="00F0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E7E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84E"/>
    <w:pPr>
      <w:ind w:left="720"/>
      <w:contextualSpacing/>
    </w:pPr>
  </w:style>
  <w:style w:type="table" w:styleId="TableGrid">
    <w:name w:val="Table Grid"/>
    <w:basedOn w:val="TableNormal"/>
    <w:uiPriority w:val="39"/>
    <w:rsid w:val="005B4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4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20C"/>
  </w:style>
  <w:style w:type="character" w:styleId="PageNumber">
    <w:name w:val="page number"/>
    <w:basedOn w:val="DefaultParagraphFont"/>
    <w:uiPriority w:val="99"/>
    <w:semiHidden/>
    <w:unhideWhenUsed/>
    <w:rsid w:val="00D6420C"/>
  </w:style>
  <w:style w:type="paragraph" w:styleId="Footer">
    <w:name w:val="footer"/>
    <w:basedOn w:val="Normal"/>
    <w:link w:val="FooterChar"/>
    <w:uiPriority w:val="99"/>
    <w:unhideWhenUsed/>
    <w:rsid w:val="00813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C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84E"/>
    <w:pPr>
      <w:ind w:left="720"/>
      <w:contextualSpacing/>
    </w:pPr>
  </w:style>
  <w:style w:type="table" w:styleId="TableGrid">
    <w:name w:val="Table Grid"/>
    <w:basedOn w:val="TableNormal"/>
    <w:uiPriority w:val="39"/>
    <w:rsid w:val="005B4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4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20C"/>
  </w:style>
  <w:style w:type="character" w:styleId="PageNumber">
    <w:name w:val="page number"/>
    <w:basedOn w:val="DefaultParagraphFont"/>
    <w:uiPriority w:val="99"/>
    <w:semiHidden/>
    <w:unhideWhenUsed/>
    <w:rsid w:val="00D6420C"/>
  </w:style>
  <w:style w:type="paragraph" w:styleId="Footer">
    <w:name w:val="footer"/>
    <w:basedOn w:val="Normal"/>
    <w:link w:val="FooterChar"/>
    <w:uiPriority w:val="99"/>
    <w:unhideWhenUsed/>
    <w:rsid w:val="00813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9258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075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691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7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201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066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1875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200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274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824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6187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187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090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319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035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9674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537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2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20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56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12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22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553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755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006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91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Slavin-Mulford, Jenelle</dc:creator>
  <cp:keywords/>
  <dc:description/>
  <cp:lastModifiedBy>Michelle Stein</cp:lastModifiedBy>
  <cp:revision>2</cp:revision>
  <dcterms:created xsi:type="dcterms:W3CDTF">2019-06-08T13:55:00Z</dcterms:created>
  <dcterms:modified xsi:type="dcterms:W3CDTF">2019-06-08T13:55:00Z</dcterms:modified>
</cp:coreProperties>
</file>